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B2412" w14:textId="77777777" w:rsidR="00147BFE" w:rsidRPr="00147BFE" w:rsidRDefault="00147BFE" w:rsidP="00147BFE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00" w:lineRule="atLeast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</w:pPr>
      <w:r w:rsidRPr="00147B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                                                              Projekt</w:t>
      </w:r>
    </w:p>
    <w:p w14:paraId="3C938FE5" w14:textId="77777777" w:rsidR="00147BFE" w:rsidRPr="00147BFE" w:rsidRDefault="00147BFE" w:rsidP="00147BFE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00" w:lineRule="atLeast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</w:pPr>
      <w:r w:rsidRPr="00147B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>Uchwała Nr XXIV/188/2026</w:t>
      </w:r>
    </w:p>
    <w:p w14:paraId="0404175E" w14:textId="77777777" w:rsidR="00147BFE" w:rsidRPr="00147BFE" w:rsidRDefault="00147BFE" w:rsidP="00147BFE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00" w:lineRule="atLeast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</w:pPr>
      <w:r w:rsidRPr="00147B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>Rady Gminy Boleszkowice</w:t>
      </w:r>
    </w:p>
    <w:p w14:paraId="2C011617" w14:textId="77777777" w:rsidR="00147BFE" w:rsidRPr="00147BFE" w:rsidRDefault="00147BFE" w:rsidP="00147BFE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00" w:lineRule="atLeast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</w:pPr>
      <w:r w:rsidRPr="00147B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>z dnia 28 października 2026 roku</w:t>
      </w:r>
    </w:p>
    <w:p w14:paraId="40B938E3" w14:textId="77777777" w:rsidR="00147BFE" w:rsidRPr="00147BFE" w:rsidRDefault="00147BFE" w:rsidP="00147BFE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00" w:lineRule="atLeast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</w:p>
    <w:p w14:paraId="1CC82FB6" w14:textId="77777777" w:rsidR="00147BFE" w:rsidRPr="00147BFE" w:rsidRDefault="00147BFE" w:rsidP="00147BFE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147B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>zmieniająca uchwałę Nr XVI/129/2025 Rady Gminy Boleszkowice  z dnia 19 grudnia 2025 roku w sprawie uchwalenia budżetu gminy Boleszkowice na 2026 rok</w:t>
      </w:r>
    </w:p>
    <w:p w14:paraId="46DB2B63" w14:textId="77777777" w:rsidR="00147BFE" w:rsidRPr="00147BFE" w:rsidRDefault="00147BFE" w:rsidP="00147BFE">
      <w:pPr>
        <w:tabs>
          <w:tab w:val="left" w:pos="28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</w:p>
    <w:p w14:paraId="611C5FBC" w14:textId="77777777" w:rsidR="00147BFE" w:rsidRPr="00147BFE" w:rsidRDefault="00147BFE" w:rsidP="00147BFE">
      <w:pPr>
        <w:tabs>
          <w:tab w:val="left" w:pos="28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147BFE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ab/>
      </w:r>
    </w:p>
    <w:p w14:paraId="1891A948" w14:textId="77777777" w:rsidR="00147BFE" w:rsidRPr="00147BFE" w:rsidRDefault="00147BFE" w:rsidP="00147BFE">
      <w:pPr>
        <w:tabs>
          <w:tab w:val="left" w:pos="28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147BFE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>Na podstawie art. 18 ust. 2 pkt 4 ustawy z dnia 8 marca 1990 roku o samorządzie gminnym (Dz. U. z 2025r. poz. 1153, 1436.) ze zm.) Rada Gminy Boleszkowice uchwala się, co następuje:</w:t>
      </w:r>
    </w:p>
    <w:p w14:paraId="2717FDE8" w14:textId="77777777" w:rsidR="00147BFE" w:rsidRPr="00147BFE" w:rsidRDefault="00147BFE" w:rsidP="00147BFE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</w:p>
    <w:p w14:paraId="5E748372" w14:textId="77777777" w:rsidR="00147BFE" w:rsidRPr="00147BFE" w:rsidRDefault="00147BFE" w:rsidP="00147BFE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147B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§ 1. </w:t>
      </w:r>
      <w:r w:rsidRPr="00147BFE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 xml:space="preserve"> Dokonuje się zmian w planie dochodów budżetu gminy Boleszkowice na 2026 rok  zgodnie z załącznikiem Nr 1.</w:t>
      </w:r>
    </w:p>
    <w:p w14:paraId="36E3A845" w14:textId="77777777" w:rsidR="00147BFE" w:rsidRPr="00147BFE" w:rsidRDefault="00147BFE" w:rsidP="00147BFE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147B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>§ 2</w:t>
      </w:r>
      <w:r w:rsidRPr="00147BFE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>. Dokonuje się zmian w planie wydatków budżetu gminy Boleszkowice na 2026 rok zgodnie z Załącznikiem  Nr 2.</w:t>
      </w:r>
    </w:p>
    <w:p w14:paraId="56BB4292" w14:textId="77777777" w:rsidR="00147BFE" w:rsidRPr="00147BFE" w:rsidRDefault="00147BFE" w:rsidP="00147BFE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147B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§ 3. </w:t>
      </w:r>
      <w:r w:rsidRPr="00147BFE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>Dokonuje się zmian  w planie dochodów związanych z realizacją zadań z zakresu administracji rządowej i innych zadań zleconych odrębnymi ustawami zgodnie z Załącznikiem Nr 3.</w:t>
      </w:r>
    </w:p>
    <w:p w14:paraId="68F5BD45" w14:textId="77777777" w:rsidR="00147BFE" w:rsidRPr="00147BFE" w:rsidRDefault="00147BFE" w:rsidP="00147BFE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147B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§ 4. </w:t>
      </w:r>
      <w:r w:rsidRPr="00147BFE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>Dokonuje się zmian  w planie wydatków związanych z realizacją zadań z zakresu administracji rządowej i innych zadań zleconych odrębnymi ustawami zgodnie z Załącznikiem Nr 4.</w:t>
      </w:r>
    </w:p>
    <w:p w14:paraId="366ADEED" w14:textId="77777777" w:rsidR="00147BFE" w:rsidRPr="00147BFE" w:rsidRDefault="00147BFE" w:rsidP="00147BFE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147B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§ 5. </w:t>
      </w:r>
      <w:r w:rsidRPr="00147BFE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>Dokonuje się zmian w planie dotacji:</w:t>
      </w:r>
    </w:p>
    <w:p w14:paraId="3CF7024A" w14:textId="77777777" w:rsidR="00147BFE" w:rsidRPr="00147BFE" w:rsidRDefault="00147BFE" w:rsidP="00147BFE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147BFE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>1.  dla jednostek sektora finansów publicznych:</w:t>
      </w:r>
    </w:p>
    <w:p w14:paraId="6B1FA2B4" w14:textId="77777777" w:rsidR="00147BFE" w:rsidRPr="00147BFE" w:rsidRDefault="00147BFE" w:rsidP="00147BFE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147BFE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>a) dotacja na pomoc innym j.s.t. zgodnie z Załącznikiem Nr 5;</w:t>
      </w:r>
    </w:p>
    <w:p w14:paraId="37B1BAB8" w14:textId="77777777" w:rsidR="00147BFE" w:rsidRPr="00147BFE" w:rsidRDefault="00147BFE" w:rsidP="00147BFE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147BFE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>b) podmiotowa zgodnie z Załącznikiem Nr 6;</w:t>
      </w:r>
    </w:p>
    <w:p w14:paraId="3854EAE7" w14:textId="77777777" w:rsidR="00147BFE" w:rsidRPr="00147BFE" w:rsidRDefault="00147BFE" w:rsidP="00147BFE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147BFE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 xml:space="preserve">2. dla jednostek nienależących do sektora finansów publicznych </w:t>
      </w:r>
    </w:p>
    <w:p w14:paraId="2CC47364" w14:textId="77777777" w:rsidR="00147BFE" w:rsidRPr="00147BFE" w:rsidRDefault="00147BFE" w:rsidP="00147BFE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</w:pPr>
      <w:r w:rsidRPr="00147BFE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>a) celowe na finansowanie lub dofinansowanie zadań zleconych do realizacji stowarzyszeń zgodnie z Załącznikiem Nr 7.</w:t>
      </w:r>
    </w:p>
    <w:p w14:paraId="078B8425" w14:textId="77777777" w:rsidR="00147BFE" w:rsidRPr="00147BFE" w:rsidRDefault="00147BFE" w:rsidP="00147BFE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</w:pPr>
    </w:p>
    <w:p w14:paraId="0E59377E" w14:textId="77777777" w:rsidR="00147BFE" w:rsidRPr="00147BFE" w:rsidRDefault="00147BFE" w:rsidP="00147BFE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00" w:lineRule="atLeast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147B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>§ 6.</w:t>
      </w:r>
      <w:r w:rsidRPr="00147BFE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 xml:space="preserve"> Wykonanie uchwały powierza się Wójtowi Gminy Boleszkowice.</w:t>
      </w:r>
    </w:p>
    <w:p w14:paraId="0FB28B28" w14:textId="77777777" w:rsidR="00147BFE" w:rsidRPr="00147BFE" w:rsidRDefault="00147BFE" w:rsidP="00147BFE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00" w:lineRule="atLeast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</w:pPr>
    </w:p>
    <w:p w14:paraId="4F9141B7" w14:textId="77777777" w:rsidR="00147BFE" w:rsidRPr="00147BFE" w:rsidRDefault="00147BFE" w:rsidP="00147BFE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147B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>§ 7.</w:t>
      </w:r>
      <w:r w:rsidRPr="00147BFE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 xml:space="preserve"> Uchwała wchodzi w życie z dniem podjęcia i podlega ogłoszeniu w Dzienniku Urzędowym Województwa Zachodniopomorskiego.</w:t>
      </w:r>
    </w:p>
    <w:p w14:paraId="1292EE90" w14:textId="77777777" w:rsidR="00147BFE" w:rsidRPr="00147BFE" w:rsidRDefault="00147BFE" w:rsidP="00147BFE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00" w:lineRule="atLeast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</w:p>
    <w:p w14:paraId="29D6BF10" w14:textId="77777777" w:rsidR="00147BFE" w:rsidRPr="00147BFE" w:rsidRDefault="00147BFE" w:rsidP="00147BFE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00" w:lineRule="atLeast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</w:pPr>
      <w:r w:rsidRPr="00147B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                                                                                               </w:t>
      </w:r>
    </w:p>
    <w:p w14:paraId="2E6C9DDC" w14:textId="77777777" w:rsidR="00147BFE" w:rsidRPr="00147BFE" w:rsidRDefault="00147BFE" w:rsidP="00147BF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</w:pPr>
      <w:r w:rsidRPr="00147B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ab/>
      </w:r>
      <w:r w:rsidRPr="00147B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ab/>
      </w:r>
      <w:r w:rsidRPr="00147B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ab/>
      </w:r>
      <w:r w:rsidRPr="00147B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ab/>
      </w:r>
      <w:r w:rsidRPr="00147B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ab/>
      </w:r>
      <w:r w:rsidRPr="00147B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ab/>
      </w:r>
      <w:r w:rsidRPr="00147B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ab/>
        <w:t>Przewodnicząca Rady Gminy</w:t>
      </w:r>
    </w:p>
    <w:p w14:paraId="17F0BA9F" w14:textId="77777777" w:rsidR="00147BFE" w:rsidRPr="00147BFE" w:rsidRDefault="00147BFE" w:rsidP="00147BF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</w:pPr>
      <w:r w:rsidRPr="00147B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ab/>
      </w:r>
      <w:r w:rsidRPr="00147B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ab/>
      </w:r>
      <w:r w:rsidRPr="00147B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ab/>
      </w:r>
      <w:r w:rsidRPr="00147B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ab/>
      </w:r>
      <w:r w:rsidRPr="00147B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ab/>
      </w:r>
      <w:r w:rsidRPr="00147B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ab/>
        <w:t xml:space="preserve">            Dominika </w:t>
      </w:r>
      <w:proofErr w:type="spellStart"/>
      <w:r w:rsidRPr="00147B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>Guszkowska</w:t>
      </w:r>
      <w:proofErr w:type="spellEnd"/>
    </w:p>
    <w:p w14:paraId="093413FF" w14:textId="77777777" w:rsidR="00147BFE" w:rsidRPr="00084812" w:rsidRDefault="00147BFE" w:rsidP="00147B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</w:p>
    <w:p w14:paraId="4D6D982B" w14:textId="741C888D" w:rsidR="00084812" w:rsidRPr="00084812" w:rsidRDefault="00084812" w:rsidP="00147B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084812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>Sporządziła: B. Jakubowska</w:t>
      </w:r>
    </w:p>
    <w:p w14:paraId="383B2350" w14:textId="36C6552B" w:rsidR="00084812" w:rsidRPr="00084812" w:rsidRDefault="00084812" w:rsidP="00147B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084812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>Skarbnik Gminy</w:t>
      </w:r>
    </w:p>
    <w:p w14:paraId="19D6028F" w14:textId="77777777" w:rsidR="008C7690" w:rsidRPr="00084812" w:rsidRDefault="008C7690"/>
    <w:sectPr w:rsidR="008C7690" w:rsidRPr="00084812" w:rsidSect="00147BFE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BFE"/>
    <w:rsid w:val="00084812"/>
    <w:rsid w:val="00147BFE"/>
    <w:rsid w:val="002C7F55"/>
    <w:rsid w:val="007C43B6"/>
    <w:rsid w:val="00885673"/>
    <w:rsid w:val="008C7690"/>
    <w:rsid w:val="00C556C0"/>
    <w:rsid w:val="00C64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4D34D"/>
  <w15:chartTrackingRefBased/>
  <w15:docId w15:val="{9392DFEA-BC80-46A1-ABB7-E600C30C7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7B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7B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7B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7B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7B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7B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7B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7B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7B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7B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7B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7B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7BF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7BF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7BF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7BF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7BF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7BF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7B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7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7B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7B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7B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7BF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7BF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7BF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7B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7BF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7B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Jakubowska</dc:creator>
  <cp:keywords/>
  <dc:description/>
  <cp:lastModifiedBy>Barbara Jakubowska</cp:lastModifiedBy>
  <cp:revision>3</cp:revision>
  <dcterms:created xsi:type="dcterms:W3CDTF">2026-10-21T08:47:00Z</dcterms:created>
  <dcterms:modified xsi:type="dcterms:W3CDTF">2026-10-21T09:12:00Z</dcterms:modified>
</cp:coreProperties>
</file>